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72823" w14:textId="5BA2297C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4B414F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14:paraId="35FBADBE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3452280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5E493F1F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3B077210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27AF9593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1609E001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3E3314D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0DE70D8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73FE8A2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7069DB0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23DC2050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4ED0597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A04A06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0E8AE438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161E66E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3D1B24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3EB0F6A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5F2639B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EE3FCAF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6B61BB6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1F6086D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520AC35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17B5481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5365BE3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1402127" w14:textId="6260DA2B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3B670C">
        <w:t>311</w:t>
      </w:r>
      <w:r w:rsidR="00492B3B">
        <w:t>68090</w:t>
      </w:r>
      <w:r w:rsidRPr="000A60B5">
        <w:rPr>
          <w:rFonts w:cs="V&amp;W Syntax (Adobe)"/>
        </w:rPr>
        <w:t xml:space="preserve">, voor het </w:t>
      </w:r>
      <w:r w:rsidR="005A3072">
        <w:t xml:space="preserve">project </w:t>
      </w:r>
      <w:r w:rsidR="00492B3B">
        <w:t>“Stedelijk Afvalwater 2020 – 2022”</w:t>
      </w:r>
      <w:bookmarkStart w:id="0" w:name="_GoBack"/>
      <w:bookmarkEnd w:id="0"/>
      <w:r w:rsidR="00492B3B">
        <w:t xml:space="preserve"> t.b.v. de afdelingen Handhaving.</w:t>
      </w:r>
    </w:p>
    <w:p w14:paraId="1444735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10A985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2E8339FB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7B541162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32BD1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231D7F92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B3B77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329134C1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07A1ADA1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08EA0F9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5AC26618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ED3874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43FA73F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A404A4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(combinant(en))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0F6FA8A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49A583C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6DBE42B6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D9D1628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55A21EA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A0FA400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E95C0C0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71227E5" w14:textId="0701E408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lastRenderedPageBreak/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4E9145B2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62B9EC6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4276D4FE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3D5DD8D" w14:textId="77777777"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EA15CCA" w14:textId="77777777"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40EFDFE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E32C2A1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616DA9" w14:textId="77777777"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</w:t>
      </w:r>
      <w:r w:rsidRPr="005A3072">
        <w:t xml:space="preserve">paragraaf </w:t>
      </w:r>
      <w:bookmarkStart w:id="1" w:name="bwBijl_H_641"/>
      <w:r w:rsidR="005E7CC0" w:rsidRPr="005A3072">
        <w:rPr>
          <w:color w:val="000000"/>
        </w:rPr>
        <w:t>6.</w:t>
      </w:r>
      <w:r w:rsidR="00DD790C" w:rsidRPr="005A3072">
        <w:rPr>
          <w:color w:val="000000"/>
        </w:rPr>
        <w:t>3</w:t>
      </w:r>
      <w:r w:rsidRPr="005A3072">
        <w:rPr>
          <w:color w:val="000000"/>
        </w:rPr>
        <w:t>.1</w:t>
      </w:r>
      <w:bookmarkEnd w:id="1"/>
      <w:r w:rsidRPr="005A3072">
        <w:rPr>
          <w:color w:val="000000"/>
        </w:rPr>
        <w:t>.</w:t>
      </w:r>
    </w:p>
    <w:p w14:paraId="00B8B7B4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E74A360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4BAC737D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1D7658B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2F5F44E3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74E28590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312AE1FF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552CB0B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2E83C4A8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101C1DA7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21AA411F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B91179C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28436AE1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3D67FDD9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0342C" w14:textId="77777777" w:rsidR="004F7783" w:rsidRDefault="004F7783">
      <w:r>
        <w:separator/>
      </w:r>
    </w:p>
  </w:endnote>
  <w:endnote w:type="continuationSeparator" w:id="0">
    <w:p w14:paraId="1E0DE0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65D65" w14:textId="77777777" w:rsidR="00ED05FD" w:rsidRDefault="00ED05F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1F592" w14:textId="1E58C8FE" w:rsidR="002A41FC" w:rsidRPr="008A5B27" w:rsidRDefault="00323ADA" w:rsidP="002A41FC">
    <w:pPr>
      <w:pStyle w:val="Voettekst"/>
      <w:rPr>
        <w:sz w:val="13"/>
        <w:szCs w:val="13"/>
      </w:rPr>
    </w:pPr>
    <w:r>
      <w:rPr>
        <w:sz w:val="13"/>
        <w:szCs w:val="13"/>
      </w:rPr>
      <w:t>RWS INFORMATIE</w:t>
    </w:r>
  </w:p>
  <w:p w14:paraId="7D06DA72" w14:textId="1614C4B9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492B3B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492B3B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4E75F" w14:textId="77777777" w:rsidR="00ED05FD" w:rsidRDefault="00ED05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A5AF0" w14:textId="77777777" w:rsidR="004F7783" w:rsidRDefault="004F7783">
      <w:r>
        <w:separator/>
      </w:r>
    </w:p>
  </w:footnote>
  <w:footnote w:type="continuationSeparator" w:id="0">
    <w:p w14:paraId="3519AA18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7197A" w14:textId="77777777" w:rsidR="00ED05FD" w:rsidRDefault="00ED05F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92D5E" w14:textId="77777777" w:rsidR="004F7783" w:rsidRPr="00B83447" w:rsidRDefault="00492B3B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322F4177">
        <v:rect id="_x0000_i1025" style="width:0;height:.75pt" o:hralign="center" o:hrstd="t" o:hrnoshade="t" o:hr="t" fillcolor="black" stroked="f">
          <v:imagedata r:id="rId1" o:title=""/>
        </v:rect>
      </w:pict>
    </w:r>
  </w:p>
  <w:p w14:paraId="61FE4670" w14:textId="65408EAF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7F5C6F">
      <w:rPr>
        <w:rFonts w:cs="V&amp;W Syntax (Adobe)"/>
      </w:rPr>
      <w:t>3116</w:t>
    </w:r>
    <w:r w:rsidR="00ED05FD">
      <w:rPr>
        <w:rFonts w:cs="V&amp;W Syntax (Adobe)"/>
      </w:rPr>
      <w:t>8090</w:t>
    </w:r>
  </w:p>
  <w:p w14:paraId="72E127FA" w14:textId="77777777" w:rsidR="004F7783" w:rsidRPr="00476317" w:rsidRDefault="00492B3B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59EF4AB8">
        <v:rect id="_x0000_i1026" style="width:0;height:.75pt" o:hralign="center" o:hrstd="t" o:hrnoshade="t" o:hr="t" fillcolor="black" stroked="f">
          <v:imagedata r:id="rId1" o:title=""/>
        </v:rect>
      </w:pict>
    </w:r>
  </w:p>
  <w:p w14:paraId="42C7943C" w14:textId="77777777" w:rsidR="004F7783" w:rsidRDefault="004F77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F3709" w14:textId="77777777" w:rsidR="00ED05FD" w:rsidRDefault="00ED05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A41FC"/>
    <w:rsid w:val="002E09FB"/>
    <w:rsid w:val="002E6DF6"/>
    <w:rsid w:val="00317895"/>
    <w:rsid w:val="00323ADA"/>
    <w:rsid w:val="00333A16"/>
    <w:rsid w:val="00361B17"/>
    <w:rsid w:val="003779B2"/>
    <w:rsid w:val="003809F4"/>
    <w:rsid w:val="003B670C"/>
    <w:rsid w:val="00420999"/>
    <w:rsid w:val="004640A7"/>
    <w:rsid w:val="00483BE3"/>
    <w:rsid w:val="00492B3B"/>
    <w:rsid w:val="004B414F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86523"/>
    <w:rsid w:val="005A3072"/>
    <w:rsid w:val="005D4323"/>
    <w:rsid w:val="005E7CC0"/>
    <w:rsid w:val="00602186"/>
    <w:rsid w:val="00620B80"/>
    <w:rsid w:val="006917DC"/>
    <w:rsid w:val="006F50FD"/>
    <w:rsid w:val="00741D0B"/>
    <w:rsid w:val="00781B84"/>
    <w:rsid w:val="007D2E1A"/>
    <w:rsid w:val="007E40C5"/>
    <w:rsid w:val="007E67C1"/>
    <w:rsid w:val="007F5C6F"/>
    <w:rsid w:val="007F7E75"/>
    <w:rsid w:val="00812AF8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AA7A75"/>
    <w:rsid w:val="00AB5828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D05FD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785B1EF9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5A307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5A307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5A3072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A30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A3072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Funken, Joep (PPO)</cp:lastModifiedBy>
  <cp:revision>2</cp:revision>
  <cp:lastPrinted>2015-12-17T08:47:00Z</cp:lastPrinted>
  <dcterms:created xsi:type="dcterms:W3CDTF">2021-08-31T07:49:00Z</dcterms:created>
  <dcterms:modified xsi:type="dcterms:W3CDTF">2021-08-31T07:49:00Z</dcterms:modified>
</cp:coreProperties>
</file>